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6E" w:rsidRDefault="00A05C2A">
      <w:pPr>
        <w:divId w:val="362174066"/>
      </w:pPr>
      <w:r>
        <w:t>動物資源組</w:t>
      </w:r>
      <w:r>
        <w:rPr>
          <w:rFonts w:hint="eastAsia"/>
        </w:rPr>
        <w:t>[</w:t>
      </w:r>
      <w:r>
        <w:rPr>
          <w:rFonts w:hint="eastAsia"/>
        </w:rPr>
        <w:t>動物試驗</w:t>
      </w:r>
      <w:r>
        <w:t>服務</w:t>
      </w:r>
      <w:r>
        <w:rPr>
          <w:rFonts w:hint="eastAsia"/>
        </w:rPr>
        <w:t>]</w:t>
      </w:r>
    </w:p>
    <w:p w:rsidR="009B3E6E" w:rsidRDefault="008C3078">
      <w:pPr>
        <w:pStyle w:val="Web"/>
        <w:divId w:val="558707301"/>
      </w:pPr>
      <w:bookmarkStart w:id="0" w:name="_GoBack"/>
      <w:bookmarkEnd w:id="0"/>
      <w:r>
        <w:rPr>
          <w:rStyle w:val="a5"/>
          <w:color w:val="0000FF"/>
        </w:rPr>
        <w:t>服務項目：</w:t>
      </w:r>
      <w:r>
        <w:t xml:space="preserve">   </w:t>
      </w:r>
    </w:p>
    <w:p w:rsidR="005F79AB" w:rsidRPr="005F79AB" w:rsidRDefault="005F79AB" w:rsidP="005F79AB">
      <w:pPr>
        <w:pStyle w:val="Web"/>
        <w:numPr>
          <w:ilvl w:val="0"/>
          <w:numId w:val="4"/>
        </w:numPr>
        <w:divId w:val="558707301"/>
      </w:pPr>
      <w:r>
        <w:t xml:space="preserve">試驗動物供應服務(雜種豬隻、純種豬隻、試驗樣品採集、SPF豬) 、試驗材料、 技術人力供應。 </w:t>
      </w:r>
    </w:p>
    <w:p w:rsidR="009B3E6E" w:rsidRDefault="008C3078">
      <w:pPr>
        <w:pStyle w:val="Web"/>
        <w:numPr>
          <w:ilvl w:val="0"/>
          <w:numId w:val="4"/>
        </w:numPr>
        <w:divId w:val="558707301"/>
      </w:pPr>
      <w:r>
        <w:t xml:space="preserve">委託試驗：按試驗計畫執行內容個案報價。 </w:t>
      </w:r>
    </w:p>
    <w:p w:rsidR="009B3E6E" w:rsidRDefault="008C3078">
      <w:pPr>
        <w:pStyle w:val="Web"/>
        <w:numPr>
          <w:ilvl w:val="0"/>
          <w:numId w:val="4"/>
        </w:numPr>
        <w:divId w:val="558707301"/>
      </w:pPr>
      <w:r>
        <w:t xml:space="preserve">試驗豬投予途徑及採樣服務。 </w:t>
      </w:r>
    </w:p>
    <w:p w:rsidR="009B3E6E" w:rsidRDefault="008C3078">
      <w:pPr>
        <w:pStyle w:val="Web"/>
        <w:numPr>
          <w:ilvl w:val="0"/>
          <w:numId w:val="4"/>
        </w:numPr>
        <w:divId w:val="558707301"/>
      </w:pPr>
      <w:r>
        <w:t xml:space="preserve">公豬新鮮精液生產供應。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試驗動物供應服務</w:t>
      </w:r>
      <w:r>
        <w:t xml:space="preserve"> </w:t>
      </w:r>
    </w:p>
    <w:p w:rsidR="009B3E6E" w:rsidRDefault="008C3078">
      <w:pPr>
        <w:pStyle w:val="Web"/>
        <w:divId w:val="558707301"/>
      </w:pPr>
      <w:r>
        <w:rPr>
          <w:b/>
          <w:bCs/>
        </w:rPr>
        <w:t>雜種豬隻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聯絡人員：張儷玲小姐 </w:t>
      </w:r>
    </w:p>
    <w:p w:rsidR="009B3E6E" w:rsidRDefault="008C3078">
      <w:pPr>
        <w:pStyle w:val="Web"/>
        <w:divId w:val="558707301"/>
      </w:pPr>
      <w:r>
        <w:t xml:space="preserve">TEL：（037）585743 </w:t>
      </w:r>
    </w:p>
    <w:p w:rsidR="009B3E6E" w:rsidRDefault="008C3078">
      <w:pPr>
        <w:pStyle w:val="Web"/>
        <w:divId w:val="558707301"/>
      </w:pPr>
      <w:r>
        <w:t>E-mail：</w:t>
      </w:r>
      <w:hyperlink r:id="rId7" w:history="1">
        <w:r>
          <w:rPr>
            <w:rStyle w:val="a3"/>
          </w:rPr>
          <w:t>lily@mail.atri.org.tw</w:t>
        </w:r>
      </w:hyperlink>
      <w:r>
        <w:t xml:space="preserve">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Pr="00011AFF" w:rsidRDefault="008C3078">
      <w:pPr>
        <w:pStyle w:val="Web"/>
        <w:divId w:val="558707301"/>
      </w:pPr>
      <w:r w:rsidRPr="00011AFF">
        <w:t xml:space="preserve">*以下單價均含稅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19"/>
        <w:gridCol w:w="1623"/>
        <w:gridCol w:w="1856"/>
        <w:gridCol w:w="2089"/>
      </w:tblGrid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項目</w:t>
            </w:r>
            <w: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項次</w:t>
            </w: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規格</w:t>
            </w:r>
            <w:r>
              <w:t xml:space="preserve">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頭</w:t>
            </w: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>1.雜種母豬</w:t>
            </w:r>
            <w:r>
              <w:br/>
              <w:t xml:space="preserve">（二品）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體重30~50公斤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l 牌價&lt;=6,000，以5,000元/頭計。 </w:t>
            </w:r>
          </w:p>
          <w:p w:rsidR="009B3E6E" w:rsidRDefault="008C3078">
            <w:pPr>
              <w:pStyle w:val="Web"/>
            </w:pPr>
            <w:r>
              <w:t xml:space="preserve">l 6000 &lt;牌價&lt;7000，以5,500元/頭計。 </w:t>
            </w:r>
          </w:p>
          <w:p w:rsidR="009B3E6E" w:rsidRDefault="008C3078">
            <w:pPr>
              <w:pStyle w:val="Web"/>
            </w:pPr>
            <w:r>
              <w:t xml:space="preserve">l 牌價&gt;=7,000，以6,000元/頭計。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1-2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90公斤以上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牌價×1.5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2.懷孕母豬）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2-2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懷孕60日以上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牌價×4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3.哺乳仔豬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出生至30日齡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母豬購買費加三年飼養費/6胎為48頭仔豬計算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4.保育仔豬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>離乳至10公斤</w:t>
            </w:r>
            <w:r>
              <w:lastRenderedPageBreak/>
              <w:t xml:space="preserve">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牌價×0.3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4-2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10公斤以上至20公斤以內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5.生長肉豬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20公斤以上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牌價×0.6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>超重每公斤加50元</w:t>
            </w:r>
            <w:r>
              <w:br/>
              <w:t xml:space="preserve">（最少疾病豬,MS）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6.SEW保育豬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20公斤以內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3,500元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超過20公斤體重,每公斤加175元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1. 「牌價」以購買前一日新竹家畜市場平均價格為「牌價」。 </w:t>
      </w:r>
    </w:p>
    <w:p w:rsidR="009B3E6E" w:rsidRDefault="008C3078">
      <w:pPr>
        <w:pStyle w:val="Web"/>
        <w:divId w:val="558707301"/>
      </w:pPr>
      <w:r>
        <w:t xml:space="preserve">2.  除1-1項次，其餘項次單價以「牌價」× 倍率 後四捨五入至百元計算。 </w:t>
      </w:r>
    </w:p>
    <w:p w:rsidR="009B3E6E" w:rsidRDefault="008C3078">
      <w:pPr>
        <w:pStyle w:val="Web"/>
        <w:divId w:val="558707301"/>
      </w:pPr>
      <w:r>
        <w:t xml:space="preserve">3.  運費另計。 </w:t>
      </w:r>
    </w:p>
    <w:p w:rsidR="009B3E6E" w:rsidRDefault="008C3078">
      <w:pPr>
        <w:pStyle w:val="Web"/>
        <w:divId w:val="558707301"/>
      </w:pPr>
      <w:r>
        <w:rPr>
          <w:b/>
          <w:bCs/>
        </w:rPr>
        <w:t>純種豬隻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026"/>
        <w:gridCol w:w="1725"/>
        <w:gridCol w:w="2551"/>
      </w:tblGrid>
      <w:tr w:rsidR="009B3E6E">
        <w:trPr>
          <w:divId w:val="558707301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項目</w:t>
            </w: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規格</w:t>
            </w: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頭</w:t>
            </w:r>
            <w:r>
              <w:t xml:space="preserve">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1.種公豬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檢定合格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牌價×3.5 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保用公豬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牌價×5.5 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2.種母豬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檢定合格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90公斤以上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牌價×4.5 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牌價×5.5以上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3.哺乳仔豬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出生至30日齡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4.保育仔豬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10-20公斤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(公、母同價)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5.生長肉豬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20公斤以上公豬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20-40公斤母豬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牌價×1.6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40-90公斤母豬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牌價×2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90公斤以上母豬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牌價×2.5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</w:tbl>
    <w:p w:rsidR="009B3E6E" w:rsidRDefault="008C3078">
      <w:pPr>
        <w:pStyle w:val="Web"/>
        <w:divId w:val="558707301"/>
      </w:pPr>
      <w:r>
        <w:t xml:space="preserve">1.  1~2 項收費標準仟元以下可四捨五入計算。 </w:t>
      </w:r>
    </w:p>
    <w:p w:rsidR="009B3E6E" w:rsidRDefault="008C3078">
      <w:pPr>
        <w:pStyle w:val="Web"/>
        <w:divId w:val="558707301"/>
      </w:pPr>
      <w:r>
        <w:t xml:space="preserve">2.  3~5 項「牌價」以購買前一日新竹家畜市場平均價格，單價以「牌價」×倍率 後四捨五入至百元計算。 </w:t>
      </w:r>
    </w:p>
    <w:p w:rsidR="009B3E6E" w:rsidRDefault="008C3078">
      <w:pPr>
        <w:pStyle w:val="Web"/>
        <w:divId w:val="558707301"/>
      </w:pPr>
      <w:r>
        <w:t xml:space="preserve">3.  運費另計。 </w:t>
      </w:r>
    </w:p>
    <w:p w:rsidR="009B3E6E" w:rsidRDefault="008C3078">
      <w:pPr>
        <w:pStyle w:val="Web"/>
        <w:divId w:val="558707301"/>
      </w:pPr>
      <w:r>
        <w:rPr>
          <w:b/>
          <w:bCs/>
        </w:rPr>
        <w:t>試驗樣品採集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725"/>
        <w:gridCol w:w="1500"/>
        <w:gridCol w:w="2251"/>
      </w:tblGrid>
      <w:tr w:rsidR="009B3E6E">
        <w:trPr>
          <w:divId w:val="558707301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項目</w:t>
            </w: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規格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頭</w:t>
            </w:r>
            <w:r>
              <w:t xml:space="preserve">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1.精液樣品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純種/頭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原精（量有個體差異）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混精/劑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2.血液樣品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一般肉豬(10ml)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150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(含採血技術工時)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母豬(10ml)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SPF豬(10ml)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3.病材樣品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免費提供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4.其他樣品如胎衣等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*樣品運送：貨運或自取，運雜費請訂戶自行負擔。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SPF</w:t>
      </w:r>
      <w:r>
        <w:t xml:space="preserve"> </w:t>
      </w:r>
      <w:r>
        <w:rPr>
          <w:rStyle w:val="a5"/>
        </w:rPr>
        <w:t>豬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&lt;105</w:t>
      </w:r>
      <w:r>
        <w:t xml:space="preserve"> </w:t>
      </w:r>
      <w:r>
        <w:rPr>
          <w:rStyle w:val="a5"/>
        </w:rPr>
        <w:t>年度</w:t>
      </w:r>
      <w:r>
        <w:t xml:space="preserve"> </w:t>
      </w:r>
      <w:r>
        <w:rPr>
          <w:rStyle w:val="a5"/>
        </w:rPr>
        <w:t>&gt;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6"/>
        <w:gridCol w:w="1876"/>
      </w:tblGrid>
      <w:tr w:rsidR="009B3E6E">
        <w:trPr>
          <w:divId w:val="558707301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初代豬</w:t>
            </w:r>
            <w:r>
              <w:t xml:space="preserve"> 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二代豬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14,600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3週齡以下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8,700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17,400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3~5週齡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10,100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18,900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5~6週齡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11,300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21,800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6~8週齡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12,500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23,500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13,400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24,400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14,200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體重15kg以上加計195元/kg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29,100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6月齡以上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32,500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專案母豬剖腹產手術費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4胎內104,000元/胎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以特殊條件飼養者，另行議價。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專案代養初代仔豬(至8周齡)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28,600元/頭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</w:tbl>
    <w:p w:rsidR="009B3E6E" w:rsidRDefault="008C3078">
      <w:pPr>
        <w:pStyle w:val="Web"/>
        <w:numPr>
          <w:ilvl w:val="0"/>
          <w:numId w:val="6"/>
        </w:numPr>
        <w:divId w:val="558707301"/>
      </w:pPr>
      <w:r>
        <w:t xml:space="preserve">若需SPF豬場證明，每份3000元(中英文)。若每頭SPF豬需個別檢驗證明，依檢驗單位檢測費用計算。 </w:t>
      </w:r>
    </w:p>
    <w:p w:rsidR="009B3E6E" w:rsidRDefault="008C3078">
      <w:pPr>
        <w:pStyle w:val="Web"/>
        <w:numPr>
          <w:ilvl w:val="0"/>
          <w:numId w:val="6"/>
        </w:numPr>
        <w:divId w:val="558707301"/>
      </w:pPr>
      <w:r>
        <w:t xml:space="preserve">運費另計。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&lt;106</w:t>
      </w:r>
      <w:r>
        <w:t xml:space="preserve"> </w:t>
      </w:r>
      <w:r>
        <w:rPr>
          <w:rStyle w:val="a5"/>
        </w:rPr>
        <w:t>年度</w:t>
      </w:r>
      <w:r>
        <w:t xml:space="preserve"> </w:t>
      </w:r>
      <w:r>
        <w:rPr>
          <w:rStyle w:val="a5"/>
        </w:rPr>
        <w:t>&gt;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6"/>
        <w:gridCol w:w="1876"/>
      </w:tblGrid>
      <w:tr w:rsidR="009B3E6E">
        <w:trPr>
          <w:divId w:val="558707301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初代豬</w:t>
            </w:r>
            <w:r>
              <w:t xml:space="preserve"> 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二代豬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16,100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3週齡以下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9,600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19,200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3~5週齡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11,100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3周齡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5~6週齡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12,500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6~8週齡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13,800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25,800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14,800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26,900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15,600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體重15kg以上加計215元/kg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32,000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6月齡以上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35,700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專案母豬剖腹產手術費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4胎內115,000元/胎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以特殊條件飼養者，另行議價。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專案代養初代仔豬(至8周齡)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31,500元/頭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</w:tbl>
    <w:p w:rsidR="009B3E6E" w:rsidRDefault="008C3078">
      <w:pPr>
        <w:pStyle w:val="Web"/>
        <w:numPr>
          <w:ilvl w:val="0"/>
          <w:numId w:val="7"/>
        </w:numPr>
        <w:divId w:val="558707301"/>
      </w:pPr>
      <w:r>
        <w:t xml:space="preserve">若需SPF豬場證明，每份3000元(中英文)。若每頭SPF豬需個別檢驗證明，依檢驗單位檢測費用計算。 </w:t>
      </w:r>
    </w:p>
    <w:p w:rsidR="009B3E6E" w:rsidRDefault="008C3078">
      <w:pPr>
        <w:pStyle w:val="Web"/>
        <w:numPr>
          <w:ilvl w:val="0"/>
          <w:numId w:val="7"/>
        </w:numPr>
        <w:divId w:val="558707301"/>
      </w:pPr>
      <w:r>
        <w:t xml:space="preserve">運費另計。 </w:t>
      </w:r>
    </w:p>
    <w:p w:rsidR="009B3E6E" w:rsidRDefault="008C3078">
      <w:pPr>
        <w:pStyle w:val="Web"/>
        <w:numPr>
          <w:ilvl w:val="0"/>
          <w:numId w:val="7"/>
        </w:numPr>
        <w:divId w:val="558707301"/>
      </w:pPr>
      <w:r>
        <w:t xml:space="preserve">SPF小型豬試驗豬另議。 </w:t>
      </w:r>
    </w:p>
    <w:p w:rsidR="009B3E6E" w:rsidRDefault="008C3078">
      <w:pPr>
        <w:pStyle w:val="Web"/>
        <w:ind w:left="720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豬隻運費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98"/>
        <w:gridCol w:w="3182"/>
      </w:tblGrid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運交區域</w:t>
            </w:r>
            <w: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(</w:t>
            </w:r>
            <w:r>
              <w:t xml:space="preserve"> </w:t>
            </w:r>
            <w:r>
              <w:rPr>
                <w:rStyle w:val="a5"/>
              </w:rPr>
              <w:t>元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車次</w:t>
            </w:r>
            <w:r>
              <w:t xml:space="preserve"> </w:t>
            </w:r>
            <w:r>
              <w:rPr>
                <w:rStyle w:val="a5"/>
              </w:rPr>
              <w:t>)</w:t>
            </w:r>
            <w:r>
              <w:t xml:space="preserve">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區內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1,500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苗栗、新竹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北區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4,500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桃園市、新北市、台北市、基隆、宜蘭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中區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4,500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台中市、彰化、南投、雲林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南區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6,000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嘉義、台南市、高雄市、屏東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東區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11,000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花蓮、台東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其他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另計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外島等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21636D">
      <w:pPr>
        <w:divId w:val="558707301"/>
      </w:pPr>
      <w:r>
        <w:pict>
          <v:rect id="_x0000_i1025" style="width:0;height:1.5pt" o:hralign="center" o:hrstd="t" o:hr="t" fillcolor="#b4b4b4" stroked="f"/>
        </w:pict>
      </w:r>
    </w:p>
    <w:p w:rsidR="009B3E6E" w:rsidRDefault="008C3078">
      <w:pPr>
        <w:pStyle w:val="Web"/>
        <w:divId w:val="558707301"/>
      </w:pPr>
      <w:r>
        <w:rPr>
          <w:rStyle w:val="a5"/>
        </w:rPr>
        <w:t>試驗豬投予途徑及採樣服務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聯絡人員：張儷玲小姐 </w:t>
      </w:r>
    </w:p>
    <w:p w:rsidR="009B3E6E" w:rsidRDefault="008C3078">
      <w:pPr>
        <w:pStyle w:val="Web"/>
        <w:divId w:val="558707301"/>
      </w:pPr>
      <w:r>
        <w:t xml:space="preserve">TEL：（037）585743 </w:t>
      </w:r>
    </w:p>
    <w:p w:rsidR="009B3E6E" w:rsidRDefault="008C3078">
      <w:pPr>
        <w:pStyle w:val="Web"/>
        <w:divId w:val="558707301"/>
      </w:pPr>
      <w:r>
        <w:t>E-mail：</w:t>
      </w:r>
      <w:hyperlink r:id="rId8" w:history="1">
        <w:r>
          <w:rPr>
            <w:rStyle w:val="a3"/>
          </w:rPr>
          <w:t>lily@mail.atri.org.tw</w:t>
        </w:r>
      </w:hyperlink>
      <w:r>
        <w:t xml:space="preserve"> </w:t>
      </w:r>
    </w:p>
    <w:p w:rsidR="009B3E6E" w:rsidRPr="00011AFF" w:rsidRDefault="008C3078">
      <w:pPr>
        <w:pStyle w:val="Web"/>
        <w:divId w:val="558707301"/>
      </w:pPr>
      <w:r w:rsidRPr="00011AFF">
        <w:t xml:space="preserve">*單價已含稅 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80"/>
      </w:tblGrid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技術項目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單價(元/頭次)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1.靜脈注射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300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2.腹腔注射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150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3.皮下注射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4.肌肉注射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5.皮內注射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6.口服投予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250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7.頸靜脈採血(小於1、大於6月齡)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8.頸靜脈採血(1~ 6月齡)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9.其他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另議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21636D">
      <w:pPr>
        <w:divId w:val="558707301"/>
      </w:pPr>
      <w:r>
        <w:pict>
          <v:rect id="_x0000_i1026" style="width:0;height:1.5pt" o:hralign="center" o:hrstd="t" o:hr="t" fillcolor="#b4b4b4" stroked="f"/>
        </w:pict>
      </w:r>
    </w:p>
    <w:p w:rsidR="009B3E6E" w:rsidRDefault="008C3078">
      <w:pPr>
        <w:pStyle w:val="Web"/>
        <w:divId w:val="558707301"/>
      </w:pPr>
      <w:r>
        <w:rPr>
          <w:rStyle w:val="a5"/>
        </w:rPr>
        <w:t>公豬新鮮精液貯供中心技術服務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聯絡人員：胡裕光先生 </w:t>
      </w:r>
    </w:p>
    <w:p w:rsidR="009B3E6E" w:rsidRDefault="008C3078">
      <w:pPr>
        <w:pStyle w:val="Web"/>
        <w:divId w:val="558707301"/>
      </w:pPr>
      <w:r>
        <w:t xml:space="preserve">TEL：（037）615760 </w:t>
      </w:r>
    </w:p>
    <w:p w:rsidR="009B3E6E" w:rsidRDefault="008C3078">
      <w:pPr>
        <w:pStyle w:val="Web"/>
        <w:divId w:val="558707301"/>
      </w:pPr>
      <w:r>
        <w:t>E-mail：</w:t>
      </w:r>
      <w:hyperlink r:id="rId9" w:history="1">
        <w:r>
          <w:rPr>
            <w:rStyle w:val="a3"/>
          </w:rPr>
          <w:t>huk@mail.atri.org.tw</w:t>
        </w:r>
      </w:hyperlink>
      <w:r>
        <w:t xml:space="preserve"> </w:t>
      </w:r>
    </w:p>
    <w:p w:rsidR="009B3E6E" w:rsidRPr="00011AFF" w:rsidRDefault="008C3078">
      <w:pPr>
        <w:pStyle w:val="Web"/>
        <w:divId w:val="558707301"/>
      </w:pPr>
      <w:r w:rsidRPr="00011AFF">
        <w:t xml:space="preserve">*單價已含稅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07"/>
      </w:tblGrid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項目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單價(元)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1.公豬新鮮精液檢查(包括精子濃度、精子活 </w:t>
            </w:r>
          </w:p>
          <w:p w:rsidR="009B3E6E" w:rsidRDefault="008C3078">
            <w:pPr>
              <w:pStyle w:val="Web"/>
            </w:pPr>
            <w:r>
              <w:t xml:space="preserve">力、正常精子率、酸鹼值及滲透壓值)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300/頭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2.公豬新鮮精液樣品採集： </w:t>
            </w:r>
          </w:p>
          <w:p w:rsidR="009B3E6E" w:rsidRDefault="008C3078">
            <w:pPr>
              <w:pStyle w:val="Web"/>
            </w:pPr>
            <w:r>
              <w:t xml:space="preserve">   (1)單一公豬新鮮精液 </w:t>
            </w:r>
          </w:p>
          <w:p w:rsidR="009B3E6E" w:rsidRDefault="008C3078">
            <w:pPr>
              <w:pStyle w:val="Web"/>
            </w:pPr>
            <w:r>
              <w:t xml:space="preserve">   (2)杜洛克混合新鮮精液 </w:t>
            </w:r>
          </w:p>
          <w:p w:rsidR="009B3E6E" w:rsidRDefault="008C3078">
            <w:pPr>
              <w:pStyle w:val="Web"/>
            </w:pPr>
            <w:r>
              <w:t xml:space="preserve">   (3)指定公豬新鮮精液 </w:t>
            </w:r>
          </w:p>
          <w:p w:rsidR="009B3E6E" w:rsidRDefault="008C3078">
            <w:pPr>
              <w:pStyle w:val="Web"/>
            </w:pPr>
            <w:r>
              <w:t xml:space="preserve">a、特級豬 </w:t>
            </w:r>
          </w:p>
          <w:p w:rsidR="009B3E6E" w:rsidRDefault="008C3078">
            <w:pPr>
              <w:pStyle w:val="Web"/>
            </w:pPr>
            <w:r>
              <w:t xml:space="preserve">b、超級豬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>300/劑</w:t>
            </w:r>
            <w:r>
              <w:br/>
              <w:t>200/劑</w:t>
            </w:r>
            <w:r>
              <w:br/>
            </w:r>
            <w:r>
              <w:br/>
              <w:t xml:space="preserve">  </w:t>
            </w:r>
          </w:p>
          <w:p w:rsidR="009B3E6E" w:rsidRDefault="008C3078">
            <w:pPr>
              <w:pStyle w:val="Web"/>
            </w:pPr>
            <w:r>
              <w:t>1,000~2,000/劑</w:t>
            </w:r>
            <w:r>
              <w:br/>
              <w:t xml:space="preserve">2,000~3,000/劑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3.新鮮精液保用計畫(全場使用)--全場繁殖 </w:t>
            </w:r>
          </w:p>
          <w:p w:rsidR="009B3E6E" w:rsidRDefault="008C3078">
            <w:pPr>
              <w:pStyle w:val="Web"/>
            </w:pPr>
            <w:r>
              <w:t xml:space="preserve">性能改善服務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依受孕率（2個月後）計 </w:t>
            </w:r>
          </w:p>
        </w:tc>
      </w:tr>
    </w:tbl>
    <w:p w:rsidR="009B3E6E" w:rsidRDefault="008C3078">
      <w:pPr>
        <w:pStyle w:val="Web"/>
        <w:divId w:val="558707301"/>
      </w:pPr>
      <w:r>
        <w:lastRenderedPageBreak/>
        <w:t xml:space="preserve">＊精液運送方式：火車、貨運或自取，全部運雜費請訂戶自行負擔。 </w:t>
      </w:r>
    </w:p>
    <w:p w:rsidR="009B3E6E" w:rsidRDefault="008C3078">
      <w:pPr>
        <w:pStyle w:val="Web"/>
        <w:divId w:val="558707301"/>
      </w:pPr>
      <w:r>
        <w:t xml:space="preserve">  </w:t>
      </w:r>
    </w:p>
    <w:sectPr w:rsidR="009B3E6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6D" w:rsidRDefault="0021636D" w:rsidP="005F79AB">
      <w:r>
        <w:separator/>
      </w:r>
    </w:p>
  </w:endnote>
  <w:endnote w:type="continuationSeparator" w:id="0">
    <w:p w:rsidR="0021636D" w:rsidRDefault="0021636D" w:rsidP="005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6D" w:rsidRDefault="0021636D" w:rsidP="005F79AB">
      <w:r>
        <w:separator/>
      </w:r>
    </w:p>
  </w:footnote>
  <w:footnote w:type="continuationSeparator" w:id="0">
    <w:p w:rsidR="0021636D" w:rsidRDefault="0021636D" w:rsidP="005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615B"/>
    <w:multiLevelType w:val="multilevel"/>
    <w:tmpl w:val="6E98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F33E9"/>
    <w:multiLevelType w:val="multilevel"/>
    <w:tmpl w:val="73FE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57AD9"/>
    <w:multiLevelType w:val="multilevel"/>
    <w:tmpl w:val="44A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13613"/>
    <w:multiLevelType w:val="multilevel"/>
    <w:tmpl w:val="0F9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3745D"/>
    <w:multiLevelType w:val="multilevel"/>
    <w:tmpl w:val="C46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9755B"/>
    <w:multiLevelType w:val="multilevel"/>
    <w:tmpl w:val="D9E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021E"/>
    <w:multiLevelType w:val="multilevel"/>
    <w:tmpl w:val="C61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58"/>
    <w:rsid w:val="00011AFF"/>
    <w:rsid w:val="0021636D"/>
    <w:rsid w:val="00393926"/>
    <w:rsid w:val="00491D7D"/>
    <w:rsid w:val="005F79AB"/>
    <w:rsid w:val="00675BA4"/>
    <w:rsid w:val="008C3078"/>
    <w:rsid w:val="009B3E6E"/>
    <w:rsid w:val="00A05C2A"/>
    <w:rsid w:val="00C872C8"/>
    <w:rsid w:val="00F43C58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A11A7-D765-4217-B623-FD52EB6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before="100" w:beforeAutospacing="1" w:after="100" w:afterAutospacing="1"/>
    </w:pPr>
    <w:rPr>
      <w:color w:val="7F756C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ccesskeyu">
    <w:name w:val="accesskey_u"/>
    <w:basedOn w:val="a0"/>
  </w:style>
  <w:style w:type="character" w:customStyle="1" w:styleId="accesskeyl">
    <w:name w:val="accesskey_l"/>
    <w:basedOn w:val="a0"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a8"/>
    <w:uiPriority w:val="99"/>
    <w:unhideWhenUsed/>
    <w:rsid w:val="005F7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79AB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5F7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79AB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@mail.a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y@mail.a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k@mail.a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461</Words>
  <Characters>2632</Characters>
  <Application>Microsoft Office Word</Application>
  <DocSecurity>0</DocSecurity>
  <Lines>21</Lines>
  <Paragraphs>6</Paragraphs>
  <ScaleCrop>false</ScaleCrop>
  <Company>AJ.ORG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農業科技研究院-動物科技研究所</dc:title>
  <dc:subject/>
  <dc:creator>賴紹群</dc:creator>
  <cp:keywords/>
  <dc:description/>
  <cp:lastModifiedBy>蔡敬屏</cp:lastModifiedBy>
  <cp:revision>2</cp:revision>
  <dcterms:created xsi:type="dcterms:W3CDTF">2016-04-01T06:32:00Z</dcterms:created>
  <dcterms:modified xsi:type="dcterms:W3CDTF">2016-04-01T06:32:00Z</dcterms:modified>
</cp:coreProperties>
</file>