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BB" w:rsidRDefault="00EF59BB" w:rsidP="00AB08F7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畜牧場名稱</w:t>
      </w:r>
      <w:r w:rsidRPr="00C34135">
        <w:rPr>
          <w:rFonts w:eastAsia="標楷體" w:hint="eastAsia"/>
        </w:rPr>
        <w:t>：</w:t>
      </w:r>
      <w:r w:rsidR="008F7EEF">
        <w:rPr>
          <w:rFonts w:eastAsia="標楷體" w:hint="eastAsia"/>
        </w:rPr>
        <w:t xml:space="preserve"> __________________</w:t>
      </w:r>
      <w:r w:rsidR="008F7EEF">
        <w:rPr>
          <w:rFonts w:eastAsia="標楷體" w:hint="eastAsia"/>
        </w:rPr>
        <w:t>負責人</w:t>
      </w:r>
      <w:r w:rsidR="008F7EEF" w:rsidRPr="00C34135">
        <w:rPr>
          <w:rFonts w:eastAsia="標楷體" w:hint="eastAsia"/>
        </w:rPr>
        <w:t>：</w:t>
      </w:r>
      <w:r w:rsidR="008F7EEF">
        <w:rPr>
          <w:rFonts w:eastAsia="標楷體" w:hint="eastAsia"/>
        </w:rPr>
        <w:t>_____________</w:t>
      </w:r>
      <w:r w:rsidR="008F7EEF">
        <w:rPr>
          <w:rFonts w:eastAsia="標楷體" w:hint="eastAsia"/>
        </w:rPr>
        <w:t>建場日期：民國</w:t>
      </w:r>
      <w:r w:rsidR="008F7EEF">
        <w:rPr>
          <w:rFonts w:eastAsia="標楷體" w:hint="eastAsia"/>
        </w:rPr>
        <w:t>______</w:t>
      </w:r>
      <w:r w:rsidR="008F7EEF">
        <w:rPr>
          <w:rFonts w:eastAsia="標楷體" w:hint="eastAsia"/>
        </w:rPr>
        <w:t>年</w:t>
      </w:r>
      <w:r w:rsidR="008F7EEF">
        <w:rPr>
          <w:rFonts w:eastAsia="標楷體" w:hint="eastAsia"/>
        </w:rPr>
        <w:t>____</w:t>
      </w:r>
      <w:r w:rsidR="008F7EEF">
        <w:rPr>
          <w:rFonts w:eastAsia="標楷體" w:hint="eastAsia"/>
        </w:rPr>
        <w:t>月</w:t>
      </w:r>
      <w:r w:rsidR="008F7EEF">
        <w:rPr>
          <w:rFonts w:eastAsia="標楷體" w:hint="eastAsia"/>
        </w:rPr>
        <w:t>____</w:t>
      </w:r>
      <w:r w:rsidR="008F7EEF">
        <w:rPr>
          <w:rFonts w:eastAsia="標楷體" w:hint="eastAsia"/>
        </w:rPr>
        <w:t>日</w:t>
      </w:r>
    </w:p>
    <w:p w:rsidR="008F7EEF" w:rsidRDefault="008F7EEF" w:rsidP="00EF59BB">
      <w:pPr>
        <w:snapToGrid w:val="0"/>
        <w:rPr>
          <w:rFonts w:eastAsia="標楷體"/>
        </w:rPr>
      </w:pPr>
    </w:p>
    <w:p w:rsidR="008F7EEF" w:rsidRDefault="008F7EEF" w:rsidP="008F7EEF">
      <w:pPr>
        <w:snapToGrid w:val="0"/>
        <w:rPr>
          <w:rFonts w:eastAsia="標楷體"/>
        </w:rPr>
      </w:pPr>
      <w:r>
        <w:rPr>
          <w:rFonts w:eastAsia="標楷體" w:hint="eastAsia"/>
        </w:rPr>
        <w:t>填表人</w:t>
      </w:r>
      <w:r w:rsidRPr="00C34135">
        <w:rPr>
          <w:rFonts w:eastAsia="標楷體" w:hint="eastAsia"/>
        </w:rPr>
        <w:t>：</w:t>
      </w:r>
      <w:r>
        <w:rPr>
          <w:rFonts w:eastAsia="標楷體" w:hint="eastAsia"/>
        </w:rPr>
        <w:t>_____________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_</w:t>
      </w:r>
      <w:r>
        <w:rPr>
          <w:rFonts w:eastAsia="標楷體" w:hint="eastAsia"/>
        </w:rPr>
        <w:t>行動電話</w:t>
      </w:r>
      <w:r w:rsidRPr="00C34135">
        <w:rPr>
          <w:rFonts w:eastAsia="標楷體" w:hint="eastAsia"/>
        </w:rPr>
        <w:t>：</w:t>
      </w:r>
      <w:r>
        <w:rPr>
          <w:rFonts w:eastAsia="標楷體" w:hint="eastAsia"/>
        </w:rPr>
        <w:t>_____________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_</w:t>
      </w:r>
      <w:r>
        <w:rPr>
          <w:rFonts w:eastAsia="標楷體" w:hint="eastAsia"/>
        </w:rPr>
        <w:t>填表</w:t>
      </w:r>
      <w:r w:rsidRPr="00C34135">
        <w:rPr>
          <w:rFonts w:eastAsia="標楷體" w:hint="eastAsia"/>
        </w:rPr>
        <w:t>日期：</w:t>
      </w:r>
      <w:r>
        <w:rPr>
          <w:rFonts w:eastAsia="標楷體" w:hint="eastAsia"/>
        </w:rPr>
        <w:t>民國</w:t>
      </w:r>
      <w:r>
        <w:rPr>
          <w:rFonts w:eastAsia="標楷體" w:hint="eastAsia"/>
        </w:rPr>
        <w:t>______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日</w:t>
      </w:r>
    </w:p>
    <w:p w:rsidR="008F7EEF" w:rsidRPr="008F7EEF" w:rsidRDefault="008F7EEF" w:rsidP="00EF59BB">
      <w:pPr>
        <w:snapToGrid w:val="0"/>
        <w:rPr>
          <w:rFonts w:eastAsia="標楷體"/>
        </w:rPr>
      </w:pPr>
    </w:p>
    <w:p w:rsidR="00EF59BB" w:rsidRDefault="00EF59BB">
      <w:pPr>
        <w:snapToGrid w:val="0"/>
        <w:jc w:val="right"/>
        <w:rPr>
          <w:rFonts w:eastAsia="標楷體"/>
        </w:rPr>
      </w:pPr>
    </w:p>
    <w:p w:rsidR="00662D0F" w:rsidRDefault="00662D0F" w:rsidP="00662D0F">
      <w:pPr>
        <w:rPr>
          <w:rFonts w:eastAsia="標楷體"/>
          <w:b/>
        </w:rPr>
      </w:pPr>
      <w:r>
        <w:rPr>
          <w:rFonts w:eastAsia="標楷體" w:hint="eastAsia"/>
          <w:b/>
        </w:rPr>
        <w:t>飼養摘要：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1.</w:t>
      </w:r>
      <w:proofErr w:type="gramStart"/>
      <w:r>
        <w:rPr>
          <w:rFonts w:eastAsia="標楷體" w:hint="eastAsia"/>
        </w:rPr>
        <w:t>在養總頭</w:t>
      </w:r>
      <w:r>
        <w:rPr>
          <w:rFonts w:ascii="標楷體" w:eastAsia="標楷體" w:hAnsi="標楷體" w:hint="eastAsia"/>
        </w:rPr>
        <w:t>數</w:t>
      </w:r>
      <w:proofErr w:type="gramEnd"/>
      <w:r>
        <w:rPr>
          <w:rFonts w:ascii="標楷體" w:eastAsia="標楷體" w:hAnsi="標楷體" w:hint="eastAsia"/>
        </w:rPr>
        <w:t xml:space="preserve"> □</w:t>
      </w:r>
      <w:r>
        <w:rPr>
          <w:rFonts w:eastAsia="標楷體"/>
        </w:rPr>
        <w:t>200</w:t>
      </w:r>
      <w:r>
        <w:rPr>
          <w:rFonts w:eastAsia="標楷體" w:hint="eastAsia"/>
        </w:rPr>
        <w:t>頭以下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200~1000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1000~3000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3000~5000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5001</w:t>
      </w:r>
      <w:r>
        <w:rPr>
          <w:rFonts w:eastAsia="標楷體" w:hint="eastAsia"/>
        </w:rPr>
        <w:t>頭以上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目前在養種豬頭數：母豬</w:t>
      </w:r>
      <w:r>
        <w:rPr>
          <w:rFonts w:eastAsia="標楷體" w:hint="eastAsia"/>
        </w:rPr>
        <w:t>_________</w:t>
      </w:r>
      <w:r>
        <w:rPr>
          <w:rFonts w:eastAsia="標楷體" w:hint="eastAsia"/>
        </w:rPr>
        <w:t>頭，公豬</w:t>
      </w:r>
      <w:r>
        <w:rPr>
          <w:rFonts w:eastAsia="標楷體" w:hint="eastAsia"/>
        </w:rPr>
        <w:t>_________</w:t>
      </w:r>
      <w:r>
        <w:rPr>
          <w:rFonts w:eastAsia="標楷體" w:hint="eastAsia"/>
        </w:rPr>
        <w:t>頭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經營形態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專業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兼業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飼養形態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一貫式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肉豬場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繁殖場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種豬場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5.</w:t>
      </w:r>
      <w:proofErr w:type="gramStart"/>
      <w:r>
        <w:rPr>
          <w:rFonts w:eastAsia="標楷體" w:hint="eastAsia"/>
        </w:rPr>
        <w:t>畜舍型態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開放式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水簾式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其他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統</w:t>
      </w:r>
      <w:proofErr w:type="gramStart"/>
      <w:r>
        <w:rPr>
          <w:rFonts w:eastAsia="標楷體" w:hint="eastAsia"/>
        </w:rPr>
        <w:t>進統出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完全實施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部分實施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無實施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分段飼養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完全實施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部分實施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無實施</w:t>
      </w:r>
    </w:p>
    <w:p w:rsidR="00B80C6D" w:rsidRDefault="00662D0F" w:rsidP="00662D0F">
      <w:pPr>
        <w:jc w:val="both"/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人工授精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完全實施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部分實施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無實施</w:t>
      </w:r>
    </w:p>
    <w:p w:rsidR="00662D0F" w:rsidRDefault="00662D0F" w:rsidP="00662D0F">
      <w:pPr>
        <w:jc w:val="both"/>
      </w:pPr>
    </w:p>
    <w:p w:rsidR="00662D0F" w:rsidRDefault="00662D0F" w:rsidP="00662D0F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仔豬性狀：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離</w:t>
      </w:r>
      <w:proofErr w:type="gramStart"/>
      <w:r>
        <w:rPr>
          <w:rFonts w:eastAsia="標楷體" w:hint="eastAsia"/>
        </w:rPr>
        <w:t>乳日齡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~7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~14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~21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~28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~35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36</w:t>
      </w:r>
      <w:r>
        <w:rPr>
          <w:rFonts w:eastAsia="標楷體" w:hint="eastAsia"/>
        </w:rPr>
        <w:t>日以上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離乳體重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~3kg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~4kg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~5kg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~6kg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~7kg </w:t>
      </w:r>
      <w:r>
        <w:rPr>
          <w:rFonts w:ascii="標楷體" w:eastAsia="標楷體" w:hAnsi="標楷體" w:hint="eastAsia"/>
        </w:rPr>
        <w:t xml:space="preserve">□ </w:t>
      </w:r>
      <w:r>
        <w:rPr>
          <w:rFonts w:eastAsia="標楷體"/>
        </w:rPr>
        <w:t>7.1kg</w:t>
      </w:r>
      <w:r>
        <w:rPr>
          <w:rFonts w:eastAsia="標楷體" w:hint="eastAsia"/>
        </w:rPr>
        <w:t>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離</w:t>
      </w:r>
      <w:proofErr w:type="gramStart"/>
      <w:r>
        <w:rPr>
          <w:rFonts w:eastAsia="標楷體" w:hint="eastAsia"/>
        </w:rPr>
        <w:t>乳窩仔數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~5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~7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~9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~11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~12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12</w:t>
      </w:r>
      <w:r>
        <w:rPr>
          <w:rFonts w:eastAsia="標楷體" w:hint="eastAsia"/>
        </w:rPr>
        <w:t>頭以上</w:t>
      </w:r>
    </w:p>
    <w:p w:rsidR="00662D0F" w:rsidRDefault="00662D0F" w:rsidP="00662D0F">
      <w:pPr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日淘汰</w:t>
      </w:r>
      <w:proofErr w:type="gramStart"/>
      <w:r>
        <w:rPr>
          <w:rFonts w:eastAsia="標楷體" w:hint="eastAsia"/>
        </w:rPr>
        <w:t>仔豬數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~4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~8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~14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15</w:t>
      </w:r>
      <w:r>
        <w:rPr>
          <w:rFonts w:eastAsia="標楷體" w:hint="eastAsia"/>
        </w:rPr>
        <w:t>頭以上</w:t>
      </w:r>
    </w:p>
    <w:p w:rsidR="00662D0F" w:rsidRDefault="00662D0F" w:rsidP="00662D0F">
      <w:pPr>
        <w:jc w:val="both"/>
        <w:rPr>
          <w:rFonts w:eastAsia="標楷體"/>
        </w:rPr>
      </w:pPr>
    </w:p>
    <w:p w:rsidR="00662D0F" w:rsidRDefault="00662D0F" w:rsidP="00662D0F">
      <w:pPr>
        <w:rPr>
          <w:rFonts w:eastAsia="標楷體"/>
          <w:b/>
        </w:rPr>
      </w:pPr>
      <w:r>
        <w:rPr>
          <w:rFonts w:eastAsia="標楷體" w:hint="eastAsia"/>
          <w:b/>
        </w:rPr>
        <w:t>豬</w:t>
      </w:r>
      <w:r w:rsidR="00E071B7">
        <w:rPr>
          <w:rFonts w:eastAsia="標楷體" w:hint="eastAsia"/>
          <w:b/>
        </w:rPr>
        <w:t>隻來源</w:t>
      </w:r>
      <w:r>
        <w:rPr>
          <w:rFonts w:eastAsia="標楷體" w:hint="eastAsia"/>
          <w:b/>
        </w:rPr>
        <w:t>：</w:t>
      </w:r>
      <w:r w:rsidR="00027432">
        <w:rPr>
          <w:rFonts w:eastAsia="標楷體" w:hint="eastAsia"/>
          <w:b/>
        </w:rPr>
        <w:t>(</w:t>
      </w:r>
      <w:r w:rsidR="00027432">
        <w:rPr>
          <w:rFonts w:eastAsia="標楷體" w:hint="eastAsia"/>
          <w:b/>
        </w:rPr>
        <w:t>第</w:t>
      </w:r>
      <w:r w:rsidR="00027432">
        <w:rPr>
          <w:rFonts w:eastAsia="標楷體" w:hint="eastAsia"/>
          <w:b/>
        </w:rPr>
        <w:t>4</w:t>
      </w:r>
      <w:r w:rsidR="00027432">
        <w:rPr>
          <w:rFonts w:eastAsia="標楷體" w:hint="eastAsia"/>
          <w:b/>
        </w:rPr>
        <w:t>條第</w:t>
      </w:r>
      <w:r w:rsidR="00027432">
        <w:rPr>
          <w:rFonts w:eastAsia="標楷體" w:hint="eastAsia"/>
          <w:b/>
        </w:rPr>
        <w:t>3</w:t>
      </w:r>
      <w:r w:rsidR="00027432">
        <w:rPr>
          <w:rFonts w:eastAsia="標楷體" w:hint="eastAsia"/>
          <w:b/>
        </w:rPr>
        <w:t>款</w:t>
      </w:r>
      <w:r w:rsidR="00027432">
        <w:rPr>
          <w:rFonts w:eastAsia="標楷體" w:hint="eastAsia"/>
          <w:b/>
        </w:rPr>
        <w:t>)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年引入頭數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0~5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~50</w:t>
      </w:r>
      <w:r>
        <w:rPr>
          <w:rFonts w:eastAsia="標楷體" w:hint="eastAsia"/>
        </w:rPr>
        <w:t>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~50</w:t>
      </w:r>
      <w:r>
        <w:rPr>
          <w:rFonts w:eastAsia="標楷體" w:hint="eastAsia"/>
        </w:rPr>
        <w:t>頭以上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2.</w:t>
      </w:r>
      <w:proofErr w:type="gramStart"/>
      <w:r>
        <w:rPr>
          <w:rFonts w:eastAsia="標楷體" w:hint="eastAsia"/>
        </w:rPr>
        <w:t>引進月齡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~6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~12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12</w:t>
      </w:r>
      <w:r>
        <w:rPr>
          <w:rFonts w:eastAsia="標楷體" w:hint="eastAsia"/>
        </w:rPr>
        <w:t>月以上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懷孕豬</w:t>
      </w:r>
    </w:p>
    <w:p w:rsidR="00662D0F" w:rsidRDefault="00662D0F" w:rsidP="00BA25E9">
      <w:pPr>
        <w:rPr>
          <w:rFonts w:eastAsia="標楷體"/>
        </w:rPr>
      </w:pPr>
      <w:r>
        <w:rPr>
          <w:rFonts w:eastAsia="標楷體"/>
        </w:rPr>
        <w:t>3.</w:t>
      </w:r>
      <w:r w:rsidR="00AB08F7">
        <w:rPr>
          <w:rFonts w:eastAsia="標楷體" w:hint="eastAsia"/>
        </w:rPr>
        <w:t>引進地點</w:t>
      </w:r>
      <w:r w:rsidR="00AB08F7">
        <w:rPr>
          <w:rFonts w:eastAsia="標楷體"/>
        </w:rPr>
        <w:t xml:space="preserve"> </w:t>
      </w:r>
      <w:r w:rsidR="00AB08F7">
        <w:rPr>
          <w:rFonts w:ascii="標楷體" w:eastAsia="標楷體" w:hAnsi="標楷體" w:hint="eastAsia"/>
        </w:rPr>
        <w:t>□初代SPF實驗室</w:t>
      </w:r>
      <w:r w:rsidR="00AB08F7">
        <w:rPr>
          <w:rFonts w:eastAsia="標楷體"/>
        </w:rPr>
        <w:t xml:space="preserve"> </w:t>
      </w:r>
      <w:r w:rsidR="00AB08F7">
        <w:rPr>
          <w:rFonts w:ascii="標楷體" w:eastAsia="標楷體" w:hAnsi="標楷體" w:hint="eastAsia"/>
        </w:rPr>
        <w:t>□二代SPF豬場</w:t>
      </w:r>
      <w:r w:rsidR="00AB08F7">
        <w:rPr>
          <w:rFonts w:eastAsia="標楷體"/>
        </w:rPr>
        <w:t xml:space="preserve"> </w:t>
      </w:r>
      <w:r w:rsidR="00AB08F7">
        <w:rPr>
          <w:rFonts w:ascii="標楷體" w:eastAsia="標楷體" w:hAnsi="標楷體" w:hint="eastAsia"/>
        </w:rPr>
        <w:t>□精液：</w:t>
      </w:r>
      <w:r w:rsidR="00AB08F7">
        <w:rPr>
          <w:rFonts w:eastAsia="標楷體" w:hint="eastAsia"/>
        </w:rPr>
        <w:t>＿＿＿＿＿</w:t>
      </w:r>
      <w:r w:rsidR="00AB08F7">
        <w:rPr>
          <w:rFonts w:eastAsia="標楷體"/>
        </w:rPr>
        <w:t xml:space="preserve"> </w:t>
      </w:r>
      <w:r w:rsidR="00AB08F7">
        <w:rPr>
          <w:rFonts w:ascii="標楷體" w:eastAsia="標楷體" w:hAnsi="標楷體" w:hint="eastAsia"/>
        </w:rPr>
        <w:t>□其他豬場：＿＿＿＿＿</w:t>
      </w:r>
    </w:p>
    <w:p w:rsidR="00662D0F" w:rsidRDefault="00662D0F" w:rsidP="00662D0F">
      <w:pPr>
        <w:jc w:val="both"/>
        <w:rPr>
          <w:rFonts w:eastAsia="標楷體"/>
        </w:rPr>
      </w:pPr>
    </w:p>
    <w:p w:rsidR="00662D0F" w:rsidRDefault="00662D0F" w:rsidP="00662D0F">
      <w:pPr>
        <w:rPr>
          <w:rFonts w:eastAsia="標楷體"/>
          <w:b/>
        </w:rPr>
      </w:pPr>
      <w:r>
        <w:rPr>
          <w:rFonts w:eastAsia="標楷體" w:hint="eastAsia"/>
          <w:b/>
        </w:rPr>
        <w:t>營養摘要</w:t>
      </w:r>
      <w:r w:rsidR="00AB08F7">
        <w:rPr>
          <w:rFonts w:eastAsia="標楷體" w:hint="eastAsia"/>
          <w:b/>
        </w:rPr>
        <w:t>(</w:t>
      </w:r>
      <w:r w:rsidR="00AB08F7">
        <w:rPr>
          <w:rFonts w:eastAsia="標楷體" w:hint="eastAsia"/>
          <w:b/>
        </w:rPr>
        <w:t>可複選</w:t>
      </w:r>
      <w:r w:rsidR="00AB08F7">
        <w:rPr>
          <w:rFonts w:eastAsia="標楷體" w:hint="eastAsia"/>
          <w:b/>
        </w:rPr>
        <w:t>)</w:t>
      </w:r>
      <w:r>
        <w:rPr>
          <w:rFonts w:eastAsia="標楷體" w:hint="eastAsia"/>
          <w:b/>
        </w:rPr>
        <w:t>：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給水方式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乳頭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水杯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水槽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其他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飲用水源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一般</w:t>
      </w:r>
      <w:r w:rsidR="00AB08F7">
        <w:rPr>
          <w:rFonts w:eastAsia="標楷體" w:hint="eastAsia"/>
        </w:rPr>
        <w:t>地下</w:t>
      </w:r>
      <w:r>
        <w:rPr>
          <w:rFonts w:eastAsia="標楷體" w:hint="eastAsia"/>
        </w:rPr>
        <w:t>水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消毒</w:t>
      </w:r>
      <w:r w:rsidR="00AB08F7">
        <w:rPr>
          <w:rFonts w:eastAsia="標楷體" w:hint="eastAsia"/>
        </w:rPr>
        <w:t>地下</w:t>
      </w:r>
      <w:r>
        <w:rPr>
          <w:rFonts w:eastAsia="標楷體" w:hint="eastAsia"/>
        </w:rPr>
        <w:t>水</w:t>
      </w:r>
      <w:r>
        <w:rPr>
          <w:rFonts w:eastAsia="標楷體"/>
        </w:rPr>
        <w:t xml:space="preserve"> </w:t>
      </w:r>
      <w:r w:rsidR="00AB08F7">
        <w:rPr>
          <w:rFonts w:ascii="標楷體" w:eastAsia="標楷體" w:hAnsi="標楷體" w:hint="eastAsia"/>
        </w:rPr>
        <w:t>□</w:t>
      </w:r>
      <w:r w:rsidR="00AB08F7">
        <w:rPr>
          <w:rFonts w:eastAsia="標楷體" w:hint="eastAsia"/>
        </w:rPr>
        <w:t>地表水</w:t>
      </w:r>
      <w:r w:rsidR="00AB08F7">
        <w:rPr>
          <w:rFonts w:eastAsia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自來水</w:t>
      </w:r>
      <w:r w:rsidR="00AB08F7">
        <w:rPr>
          <w:rFonts w:eastAsia="標楷體" w:hint="eastAsia"/>
        </w:rPr>
        <w:t xml:space="preserve"> </w:t>
      </w:r>
      <w:r w:rsidR="00AB08F7">
        <w:rPr>
          <w:rFonts w:ascii="標楷體" w:eastAsia="標楷體" w:hAnsi="標楷體" w:hint="eastAsia"/>
        </w:rPr>
        <w:t>□</w:t>
      </w:r>
      <w:r w:rsidR="00AB08F7">
        <w:rPr>
          <w:rFonts w:eastAsia="標楷體" w:hint="eastAsia"/>
        </w:rPr>
        <w:t>其他：</w:t>
      </w:r>
      <w:proofErr w:type="gramStart"/>
      <w:r w:rsidR="00AB08F7">
        <w:rPr>
          <w:rFonts w:eastAsia="標楷體" w:hint="eastAsia"/>
        </w:rPr>
        <w:t>＿＿＿＿</w:t>
      </w:r>
      <w:proofErr w:type="gramEnd"/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餵飼方式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任食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限食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皆有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其他</w:t>
      </w:r>
      <w:r w:rsidR="00AB08F7">
        <w:rPr>
          <w:rFonts w:eastAsia="標楷體" w:hint="eastAsia"/>
        </w:rPr>
        <w:t>：</w:t>
      </w:r>
      <w:proofErr w:type="gramStart"/>
      <w:r w:rsidR="00AB08F7">
        <w:rPr>
          <w:rFonts w:eastAsia="標楷體" w:hint="eastAsia"/>
        </w:rPr>
        <w:t>＿＿＿＿</w:t>
      </w:r>
      <w:proofErr w:type="gramEnd"/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飼料配製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自配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飼料廠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其他</w:t>
      </w:r>
      <w:r w:rsidR="00AB08F7">
        <w:rPr>
          <w:rFonts w:eastAsia="標楷體" w:hint="eastAsia"/>
        </w:rPr>
        <w:t>：</w:t>
      </w:r>
      <w:proofErr w:type="gramStart"/>
      <w:r w:rsidR="00AB08F7">
        <w:rPr>
          <w:rFonts w:eastAsia="標楷體" w:hint="eastAsia"/>
        </w:rPr>
        <w:t>＿＿＿＿</w:t>
      </w:r>
      <w:proofErr w:type="gramEnd"/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5</w:t>
      </w:r>
      <w:r>
        <w:rPr>
          <w:rFonts w:eastAsia="標楷體" w:hint="eastAsia"/>
        </w:rPr>
        <w:t>飼料</w:t>
      </w:r>
      <w:proofErr w:type="gramStart"/>
      <w:r>
        <w:rPr>
          <w:rFonts w:eastAsia="標楷體" w:hint="eastAsia"/>
        </w:rPr>
        <w:t>型狀</w:t>
      </w:r>
      <w:proofErr w:type="gramEnd"/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粉狀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粒狀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液狀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其他</w:t>
      </w:r>
      <w:r w:rsidR="00AB08F7">
        <w:rPr>
          <w:rFonts w:eastAsia="標楷體" w:hint="eastAsia"/>
        </w:rPr>
        <w:t>：</w:t>
      </w:r>
      <w:proofErr w:type="gramStart"/>
      <w:r w:rsidR="00AB08F7">
        <w:rPr>
          <w:rFonts w:eastAsia="標楷體" w:hint="eastAsia"/>
        </w:rPr>
        <w:t>＿＿＿＿</w:t>
      </w:r>
      <w:proofErr w:type="gramEnd"/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添加物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混合型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分開型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皆有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無添加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仔豬蛋白質</w:t>
      </w:r>
      <w:r w:rsidR="00AB08F7">
        <w:rPr>
          <w:rFonts w:eastAsia="標楷體" w:hint="eastAsia"/>
        </w:rPr>
        <w:t>含量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~17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~18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~19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~20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~22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22.1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eastAsia="標楷體" w:hint="eastAsia"/>
        </w:rPr>
        <w:t>以上</w:t>
      </w:r>
    </w:p>
    <w:p w:rsidR="00662D0F" w:rsidRDefault="00662D0F" w:rsidP="00662D0F">
      <w:pPr>
        <w:snapToGrid w:val="0"/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生長豬蛋白質</w:t>
      </w:r>
      <w:r w:rsidR="00AB08F7">
        <w:rPr>
          <w:rFonts w:eastAsia="標楷體" w:hint="eastAsia"/>
        </w:rPr>
        <w:t>含量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~15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~16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~17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~18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~19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~20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20.1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eastAsia="標楷體" w:hint="eastAsia"/>
        </w:rPr>
        <w:t>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9.</w:t>
      </w:r>
      <w:r>
        <w:rPr>
          <w:rFonts w:eastAsia="標楷體" w:hint="eastAsia"/>
        </w:rPr>
        <w:t>肥育豬蛋白質</w:t>
      </w:r>
      <w:r w:rsidR="00AB08F7">
        <w:rPr>
          <w:rFonts w:eastAsia="標楷體" w:hint="eastAsia"/>
        </w:rPr>
        <w:t>含量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~13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~14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~15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~16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~17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~18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18.1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eastAsia="標楷體" w:hint="eastAsia"/>
        </w:rPr>
        <w:t>以上</w:t>
      </w:r>
    </w:p>
    <w:p w:rsidR="00662D0F" w:rsidRDefault="00662D0F" w:rsidP="00662D0F">
      <w:pPr>
        <w:rPr>
          <w:rFonts w:eastAsia="標楷體"/>
        </w:rPr>
      </w:pPr>
      <w:r>
        <w:rPr>
          <w:rFonts w:eastAsia="標楷體"/>
        </w:rPr>
        <w:t>10.</w:t>
      </w:r>
      <w:r>
        <w:rPr>
          <w:rFonts w:eastAsia="標楷體" w:hint="eastAsia"/>
        </w:rPr>
        <w:t>懷孕豬蛋白質</w:t>
      </w:r>
      <w:r w:rsidR="00AB08F7">
        <w:rPr>
          <w:rFonts w:eastAsia="標楷體" w:hint="eastAsia"/>
        </w:rPr>
        <w:t>含量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~12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~13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~14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~15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~16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16.1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eastAsia="標楷體" w:hint="eastAsia"/>
        </w:rPr>
        <w:t>以上</w:t>
      </w:r>
    </w:p>
    <w:p w:rsidR="00662D0F" w:rsidRDefault="00662D0F" w:rsidP="00662D0F">
      <w:pPr>
        <w:jc w:val="both"/>
        <w:rPr>
          <w:rFonts w:eastAsia="標楷體"/>
        </w:rPr>
      </w:pPr>
      <w:r>
        <w:rPr>
          <w:rFonts w:eastAsia="標楷體"/>
        </w:rPr>
        <w:t>11.</w:t>
      </w:r>
      <w:proofErr w:type="gramStart"/>
      <w:r>
        <w:rPr>
          <w:rFonts w:eastAsia="標楷體" w:hint="eastAsia"/>
        </w:rPr>
        <w:t>泌</w:t>
      </w:r>
      <w:proofErr w:type="gramEnd"/>
      <w:r>
        <w:rPr>
          <w:rFonts w:eastAsia="標楷體" w:hint="eastAsia"/>
        </w:rPr>
        <w:t>乳豬</w:t>
      </w:r>
      <w:r w:rsidR="00AB08F7">
        <w:rPr>
          <w:rFonts w:eastAsia="標楷體" w:hint="eastAsia"/>
        </w:rPr>
        <w:t>飼料</w:t>
      </w:r>
      <w:r>
        <w:rPr>
          <w:rFonts w:eastAsia="標楷體" w:hint="eastAsia"/>
        </w:rPr>
        <w:t>蛋白質</w:t>
      </w:r>
      <w:r w:rsidR="00AB08F7">
        <w:rPr>
          <w:rFonts w:eastAsia="標楷體" w:hint="eastAsia"/>
        </w:rPr>
        <w:t>含量</w:t>
      </w:r>
      <w:r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~13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~14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~15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~16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~17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~18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>18.1</w:t>
      </w:r>
      <w:proofErr w:type="gramStart"/>
      <w:r>
        <w:rPr>
          <w:rFonts w:eastAsia="標楷體" w:hint="eastAsia"/>
        </w:rPr>
        <w:t>﹪</w:t>
      </w:r>
      <w:proofErr w:type="gramEnd"/>
      <w:r>
        <w:rPr>
          <w:rFonts w:eastAsia="標楷體" w:hint="eastAsia"/>
        </w:rPr>
        <w:t>以上</w:t>
      </w:r>
    </w:p>
    <w:p w:rsidR="00662D0F" w:rsidRDefault="00662D0F" w:rsidP="00662D0F">
      <w:pPr>
        <w:jc w:val="both"/>
        <w:rPr>
          <w:rFonts w:eastAsia="標楷體"/>
        </w:rPr>
      </w:pPr>
    </w:p>
    <w:p w:rsidR="00662D0F" w:rsidRDefault="00662D0F" w:rsidP="00662D0F">
      <w:pPr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其他：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豬場電腦化管理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是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□否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電腦設備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有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無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母豬配種方式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自然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人工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混合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人工授精的成績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="00AB08F7" w:rsidRPr="00AB08F7">
        <w:rPr>
          <w:rFonts w:eastAsia="標楷體" w:hint="eastAsia"/>
        </w:rPr>
        <w:t>70%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="00AB08F7" w:rsidRPr="00AB08F7">
        <w:rPr>
          <w:rFonts w:ascii="標楷體" w:eastAsia="標楷體" w:hAnsi="標楷體" w:hint="eastAsia"/>
        </w:rPr>
        <w:t>70-80%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="00AB08F7" w:rsidRPr="00AB08F7">
        <w:rPr>
          <w:rFonts w:ascii="標楷體" w:eastAsia="標楷體" w:hAnsi="標楷體" w:hint="eastAsia"/>
        </w:rPr>
        <w:t>80%以上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精液提供者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proofErr w:type="gramStart"/>
      <w:r w:rsidRPr="00AB08F7">
        <w:rPr>
          <w:rFonts w:eastAsia="標楷體" w:hint="eastAsia"/>
        </w:rPr>
        <w:t>動科所</w:t>
      </w:r>
      <w:proofErr w:type="gramEnd"/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自</w:t>
      </w:r>
      <w:proofErr w:type="gramStart"/>
      <w:r w:rsidRPr="00AB08F7">
        <w:rPr>
          <w:rFonts w:eastAsia="標楷體" w:hint="eastAsia"/>
        </w:rPr>
        <w:t>採</w:t>
      </w:r>
      <w:proofErr w:type="gramEnd"/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冷凍精液：來源</w:t>
      </w:r>
      <w:proofErr w:type="gramStart"/>
      <w:r w:rsidRPr="00AB08F7">
        <w:rPr>
          <w:rFonts w:eastAsia="標楷體" w:hint="eastAsia"/>
        </w:rPr>
        <w:t>＿＿＿＿＿</w:t>
      </w:r>
      <w:proofErr w:type="gramEnd"/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其它：來源</w:t>
      </w:r>
      <w:proofErr w:type="gramStart"/>
      <w:r w:rsidRPr="00AB08F7">
        <w:rPr>
          <w:rFonts w:eastAsia="標楷體" w:hint="eastAsia"/>
        </w:rPr>
        <w:t>＿＿＿＿＿</w:t>
      </w:r>
      <w:proofErr w:type="gramEnd"/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疾病看護者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特約獸醫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自己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農會獸醫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藥商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proofErr w:type="gramStart"/>
      <w:r w:rsidRPr="00AB08F7">
        <w:rPr>
          <w:rFonts w:eastAsia="標楷體" w:hint="eastAsia"/>
        </w:rPr>
        <w:t>除糞方式</w:t>
      </w:r>
      <w:proofErr w:type="gramEnd"/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機械分離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糞尿混合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proofErr w:type="gramStart"/>
      <w:r w:rsidRPr="00AB08F7">
        <w:rPr>
          <w:rFonts w:eastAsia="標楷體" w:hint="eastAsia"/>
        </w:rPr>
        <w:t>人工檢糞</w:t>
      </w:r>
      <w:proofErr w:type="gramEnd"/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其他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糞尿處理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三段式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分批式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代處理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貯存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病死豬處理方式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掩埋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="00AB08F7">
        <w:rPr>
          <w:rFonts w:ascii="標楷體" w:eastAsia="標楷體" w:hAnsi="標楷體" w:hint="eastAsia"/>
        </w:rPr>
        <w:t>化製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焚化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其他</w:t>
      </w:r>
    </w:p>
    <w:p w:rsidR="00662D0F" w:rsidRPr="00AB08F7" w:rsidRDefault="00662D0F" w:rsidP="00AB08F7">
      <w:pPr>
        <w:pStyle w:val="aa"/>
        <w:numPr>
          <w:ilvl w:val="0"/>
          <w:numId w:val="17"/>
        </w:numPr>
        <w:ind w:leftChars="0"/>
        <w:rPr>
          <w:rFonts w:eastAsia="標楷體"/>
        </w:rPr>
      </w:pPr>
      <w:r w:rsidRPr="00AB08F7">
        <w:rPr>
          <w:rFonts w:eastAsia="標楷體" w:hint="eastAsia"/>
        </w:rPr>
        <w:t>最常發生疾病之季節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春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夏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秋</w:t>
      </w:r>
      <w:r w:rsidRPr="00AB08F7">
        <w:rPr>
          <w:rFonts w:eastAsia="標楷體"/>
        </w:rPr>
        <w:t xml:space="preserve"> </w:t>
      </w:r>
      <w:r w:rsidRPr="00AB08F7">
        <w:rPr>
          <w:rFonts w:ascii="標楷體" w:eastAsia="標楷體" w:hAnsi="標楷體" w:hint="eastAsia"/>
        </w:rPr>
        <w:t>□</w:t>
      </w:r>
      <w:r w:rsidRPr="00AB08F7">
        <w:rPr>
          <w:rFonts w:eastAsia="標楷體" w:hint="eastAsia"/>
        </w:rPr>
        <w:t>冬</w:t>
      </w:r>
    </w:p>
    <w:p w:rsidR="00662D0F" w:rsidRDefault="00662D0F" w:rsidP="00AB08F7">
      <w:pPr>
        <w:pStyle w:val="aa"/>
        <w:numPr>
          <w:ilvl w:val="0"/>
          <w:numId w:val="17"/>
        </w:numPr>
        <w:ind w:leftChars="0"/>
        <w:jc w:val="both"/>
      </w:pPr>
      <w:r w:rsidRPr="00AB08F7">
        <w:rPr>
          <w:rFonts w:eastAsia="標楷體" w:hint="eastAsia"/>
        </w:rPr>
        <w:t>最近發生之疾病：</w:t>
      </w:r>
      <w:proofErr w:type="gramStart"/>
      <w:r w:rsidRPr="00AB08F7">
        <w:rPr>
          <w:rFonts w:eastAsia="標楷體" w:hint="eastAsia"/>
        </w:rPr>
        <w:t>＿＿＿＿＿＿＿＿＿＿</w:t>
      </w:r>
      <w:proofErr w:type="gramEnd"/>
    </w:p>
    <w:sectPr w:rsidR="00662D0F" w:rsidSect="004F14FA">
      <w:headerReference w:type="default" r:id="rId9"/>
      <w:footerReference w:type="even" r:id="rId10"/>
      <w:footerReference w:type="default" r:id="rId11"/>
      <w:pgSz w:w="11906" w:h="16838" w:code="9"/>
      <w:pgMar w:top="2127" w:right="680" w:bottom="136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AD" w:rsidRDefault="00C10FAD">
      <w:r>
        <w:separator/>
      </w:r>
    </w:p>
  </w:endnote>
  <w:endnote w:type="continuationSeparator" w:id="0">
    <w:p w:rsidR="00C10FAD" w:rsidRDefault="00C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6D" w:rsidRDefault="00B80C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80C6D" w:rsidRDefault="00B80C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6D" w:rsidRPr="001B4D12" w:rsidRDefault="001B4D12">
    <w:pPr>
      <w:pStyle w:val="a4"/>
      <w:rPr>
        <w:rFonts w:asciiTheme="minorHAnsi" w:eastAsia="標楷體" w:hAnsiTheme="minorHAnsi" w:cstheme="minorHAnsi"/>
      </w:rPr>
    </w:pPr>
    <w:r>
      <w:ptab w:relativeTo="margin" w:alignment="center" w:leader="none"/>
    </w:r>
    <w:r>
      <w:ptab w:relativeTo="margin" w:alignment="right" w:leader="none"/>
    </w:r>
    <w:r w:rsidRPr="001B4D12">
      <w:rPr>
        <w:rFonts w:asciiTheme="minorHAnsi" w:eastAsia="標楷體" w:hAnsiTheme="minorHAnsi" w:cstheme="minorHAnsi"/>
      </w:rPr>
      <w:t>第</w:t>
    </w:r>
    <w:r w:rsidRPr="001B4D12">
      <w:rPr>
        <w:rFonts w:asciiTheme="minorHAnsi" w:eastAsia="標楷體" w:hAnsiTheme="minorHAnsi" w:cstheme="minorHAnsi"/>
      </w:rPr>
      <w:fldChar w:fldCharType="begin"/>
    </w:r>
    <w:r w:rsidRPr="001B4D12">
      <w:rPr>
        <w:rFonts w:asciiTheme="minorHAnsi" w:eastAsia="標楷體" w:hAnsiTheme="minorHAnsi" w:cstheme="minorHAnsi"/>
      </w:rPr>
      <w:instrText>PAGE   \* MERGEFORMAT</w:instrText>
    </w:r>
    <w:r w:rsidRPr="001B4D12">
      <w:rPr>
        <w:rFonts w:asciiTheme="minorHAnsi" w:eastAsia="標楷體" w:hAnsiTheme="minorHAnsi" w:cstheme="minorHAnsi"/>
      </w:rPr>
      <w:fldChar w:fldCharType="separate"/>
    </w:r>
    <w:r w:rsidR="00E071B7" w:rsidRPr="00E071B7">
      <w:rPr>
        <w:rFonts w:asciiTheme="minorHAnsi" w:eastAsia="標楷體" w:hAnsiTheme="minorHAnsi" w:cstheme="minorHAnsi"/>
        <w:noProof/>
        <w:lang w:val="zh-TW"/>
      </w:rPr>
      <w:t>1</w:t>
    </w:r>
    <w:r w:rsidRPr="001B4D12">
      <w:rPr>
        <w:rFonts w:asciiTheme="minorHAnsi" w:eastAsia="標楷體" w:hAnsiTheme="minorHAnsi" w:cstheme="minorHAnsi"/>
      </w:rPr>
      <w:fldChar w:fldCharType="end"/>
    </w:r>
    <w:r w:rsidRPr="001B4D12">
      <w:rPr>
        <w:rFonts w:asciiTheme="minorHAnsi" w:eastAsia="標楷體" w:hAnsiTheme="minorHAnsi" w:cstheme="minorHAnsi"/>
      </w:rPr>
      <w:t>頁，共</w:t>
    </w:r>
    <w:r w:rsidRPr="001B4D12">
      <w:rPr>
        <w:rFonts w:asciiTheme="minorHAnsi" w:eastAsia="標楷體" w:hAnsiTheme="minorHAnsi" w:cstheme="minorHAnsi"/>
      </w:rPr>
      <w:t>1</w:t>
    </w:r>
    <w:r w:rsidRPr="001B4D12">
      <w:rPr>
        <w:rFonts w:asciiTheme="minorHAnsi" w:eastAsia="標楷體" w:hAnsiTheme="minorHAnsi" w:cstheme="minorHAnsi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AD" w:rsidRDefault="00C10FAD">
      <w:r>
        <w:separator/>
      </w:r>
    </w:p>
  </w:footnote>
  <w:footnote w:type="continuationSeparator" w:id="0">
    <w:p w:rsidR="00C10FAD" w:rsidRDefault="00C10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47" w:rsidRDefault="00EF4C47">
    <w:pPr>
      <w:pStyle w:val="a6"/>
      <w:rPr>
        <w:rFonts w:asciiTheme="minorHAnsi" w:eastAsia="標楷體" w:hAnsiTheme="minorHAnsi" w:cstheme="minorHAnsi"/>
      </w:rPr>
    </w:pPr>
    <w:r w:rsidRPr="00EF4C47">
      <w:rPr>
        <w:rFonts w:asciiTheme="minorHAnsi" w:eastAsia="標楷體" w:hAnsiTheme="minorHAnsi" w:cstheme="minorHAnsi"/>
      </w:rPr>
      <w:t>申請資訊</w:t>
    </w:r>
    <w:r w:rsidRPr="00EF4C47">
      <w:rPr>
        <w:rFonts w:asciiTheme="minorHAnsi" w:eastAsia="標楷體" w:hAnsiTheme="minorHAnsi" w:cstheme="minorHAnsi"/>
      </w:rPr>
      <w:ptab w:relativeTo="margin" w:alignment="center" w:leader="none"/>
    </w:r>
    <w:r w:rsidR="004F14FA" w:rsidRPr="00C34135">
      <w:rPr>
        <w:rFonts w:eastAsia="標楷體" w:hint="eastAsia"/>
        <w:sz w:val="32"/>
        <w:szCs w:val="32"/>
      </w:rPr>
      <w:t>台灣動物科技研究所</w:t>
    </w:r>
    <w:r w:rsidRPr="00EF4C47">
      <w:rPr>
        <w:rFonts w:asciiTheme="minorHAnsi" w:eastAsia="標楷體" w:hAnsiTheme="minorHAnsi" w:cstheme="minorHAnsi"/>
      </w:rPr>
      <w:ptab w:relativeTo="margin" w:alignment="right" w:leader="none"/>
    </w:r>
    <w:r w:rsidRPr="00EF4C47">
      <w:rPr>
        <w:rFonts w:asciiTheme="minorHAnsi" w:eastAsia="標楷體" w:hAnsiTheme="minorHAnsi" w:cstheme="minorHAnsi"/>
      </w:rPr>
      <w:t>ATIT-SPF-T02 (1)</w:t>
    </w:r>
  </w:p>
  <w:p w:rsidR="004F14FA" w:rsidRPr="00EF4C47" w:rsidRDefault="0055433F" w:rsidP="004F14FA">
    <w:pPr>
      <w:pStyle w:val="a6"/>
      <w:jc w:val="center"/>
      <w:rPr>
        <w:rFonts w:asciiTheme="minorHAnsi" w:eastAsia="標楷體" w:hAnsiTheme="minorHAnsi" w:cstheme="minorHAnsi"/>
      </w:rPr>
    </w:pPr>
    <w:r>
      <w:rPr>
        <w:rFonts w:eastAsia="標楷體" w:hint="eastAsia"/>
        <w:sz w:val="32"/>
      </w:rPr>
      <w:t>無特定病原</w:t>
    </w:r>
    <w:r>
      <w:rPr>
        <w:rFonts w:eastAsia="標楷體" w:hint="eastAsia"/>
        <w:sz w:val="32"/>
      </w:rPr>
      <w:t>(</w:t>
    </w:r>
    <w:r>
      <w:rPr>
        <w:rFonts w:eastAsia="標楷體"/>
        <w:sz w:val="32"/>
      </w:rPr>
      <w:t>SPF</w:t>
    </w:r>
    <w:r>
      <w:rPr>
        <w:rFonts w:eastAsia="標楷體" w:hint="eastAsia"/>
        <w:sz w:val="32"/>
      </w:rPr>
      <w:t>)</w:t>
    </w:r>
    <w:r>
      <w:rPr>
        <w:rFonts w:eastAsia="標楷體" w:hint="eastAsia"/>
        <w:sz w:val="32"/>
      </w:rPr>
      <w:t>豬場</w:t>
    </w:r>
    <w:r w:rsidR="004F14FA">
      <w:rPr>
        <w:rFonts w:eastAsia="標楷體" w:hint="eastAsia"/>
        <w:sz w:val="32"/>
      </w:rPr>
      <w:t>基本資料</w:t>
    </w:r>
    <w:r w:rsidR="00AB08F7">
      <w:rPr>
        <w:rFonts w:eastAsia="標楷體" w:hint="eastAsia"/>
        <w:sz w:val="32"/>
      </w:rPr>
      <w:t>調查</w:t>
    </w:r>
    <w:r w:rsidR="004F14FA">
      <w:rPr>
        <w:rFonts w:eastAsia="標楷體" w:hint="eastAsia"/>
        <w:sz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3B7"/>
    <w:multiLevelType w:val="hybridMultilevel"/>
    <w:tmpl w:val="FC8A0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96EA7"/>
    <w:multiLevelType w:val="singleLevel"/>
    <w:tmpl w:val="AA0AAF28"/>
    <w:lvl w:ilvl="0">
      <w:start w:val="4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A7F60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BC35C59"/>
    <w:multiLevelType w:val="singleLevel"/>
    <w:tmpl w:val="F28A5C0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D5D2EFF"/>
    <w:multiLevelType w:val="hybridMultilevel"/>
    <w:tmpl w:val="14486AC6"/>
    <w:lvl w:ilvl="0" w:tplc="540A9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B2624A"/>
    <w:multiLevelType w:val="singleLevel"/>
    <w:tmpl w:val="DBE8E498"/>
    <w:lvl w:ilvl="0">
      <w:start w:val="2"/>
      <w:numFmt w:val="decimal"/>
      <w:lvlText w:val="%1."/>
      <w:legacy w:legacy="1" w:legacySpace="0" w:legacyIndent="225"/>
      <w:lvlJc w:val="left"/>
      <w:pPr>
        <w:ind w:left="225" w:hanging="2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8282FE0"/>
    <w:multiLevelType w:val="singleLevel"/>
    <w:tmpl w:val="AE349752"/>
    <w:lvl w:ilvl="0">
      <w:start w:val="1"/>
      <w:numFmt w:val="decimal"/>
      <w:lvlText w:val="(%1)"/>
      <w:lvlJc w:val="left"/>
      <w:pPr>
        <w:tabs>
          <w:tab w:val="num" w:pos="972"/>
        </w:tabs>
        <w:ind w:left="972" w:hanging="372"/>
      </w:pPr>
      <w:rPr>
        <w:rFonts w:hint="eastAsia"/>
      </w:rPr>
    </w:lvl>
  </w:abstractNum>
  <w:abstractNum w:abstractNumId="7">
    <w:nsid w:val="2F422842"/>
    <w:multiLevelType w:val="singleLevel"/>
    <w:tmpl w:val="F28A5C0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04D3C25"/>
    <w:multiLevelType w:val="singleLevel"/>
    <w:tmpl w:val="12EEA30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6E2301D"/>
    <w:multiLevelType w:val="singleLevel"/>
    <w:tmpl w:val="2368C078"/>
    <w:lvl w:ilvl="0">
      <w:start w:val="1"/>
      <w:numFmt w:val="decimal"/>
      <w:lvlText w:val="%1."/>
      <w:legacy w:legacy="1" w:legacySpace="0" w:legacyIndent="225"/>
      <w:lvlJc w:val="left"/>
      <w:pPr>
        <w:ind w:left="225" w:hanging="2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73E0376"/>
    <w:multiLevelType w:val="singleLevel"/>
    <w:tmpl w:val="F28A5C0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E7D0074"/>
    <w:multiLevelType w:val="singleLevel"/>
    <w:tmpl w:val="F28A5C0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6D0248C"/>
    <w:multiLevelType w:val="singleLevel"/>
    <w:tmpl w:val="F28A5C0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62465C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6F0739B3"/>
    <w:multiLevelType w:val="singleLevel"/>
    <w:tmpl w:val="B1963686"/>
    <w:lvl w:ilvl="0">
      <w:start w:val="5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細明體" w:hint="eastAsi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25"/>
        <w:lvlJc w:val="left"/>
        <w:pPr>
          <w:ind w:left="225" w:hanging="2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C5"/>
    <w:rsid w:val="00027432"/>
    <w:rsid w:val="0012084D"/>
    <w:rsid w:val="001B4D12"/>
    <w:rsid w:val="002251F6"/>
    <w:rsid w:val="0037356F"/>
    <w:rsid w:val="003D1DC5"/>
    <w:rsid w:val="004D25E1"/>
    <w:rsid w:val="004F14FA"/>
    <w:rsid w:val="0055433F"/>
    <w:rsid w:val="00641FEF"/>
    <w:rsid w:val="0066132A"/>
    <w:rsid w:val="00662D0F"/>
    <w:rsid w:val="008312B5"/>
    <w:rsid w:val="008F7EEF"/>
    <w:rsid w:val="009617A1"/>
    <w:rsid w:val="009C61FE"/>
    <w:rsid w:val="00AB08F7"/>
    <w:rsid w:val="00B80C6D"/>
    <w:rsid w:val="00BA25E9"/>
    <w:rsid w:val="00C10FAD"/>
    <w:rsid w:val="00C748C2"/>
    <w:rsid w:val="00D33C0A"/>
    <w:rsid w:val="00E071B7"/>
    <w:rsid w:val="00EF4C47"/>
    <w:rsid w:val="00EF59BB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semiHidden/>
    <w:pPr>
      <w:widowControl/>
      <w:autoSpaceDE w:val="0"/>
      <w:autoSpaceDN w:val="0"/>
      <w:adjustRightInd w:val="0"/>
      <w:spacing w:line="360" w:lineRule="atLeast"/>
      <w:ind w:firstLine="600"/>
      <w:jc w:val="both"/>
      <w:textAlignment w:val="bottom"/>
    </w:pPr>
    <w:rPr>
      <w:rFonts w:eastAsia="細明體"/>
      <w:kern w:val="0"/>
      <w:sz w:val="28"/>
    </w:rPr>
  </w:style>
  <w:style w:type="paragraph" w:styleId="a6">
    <w:name w:val="header"/>
    <w:basedOn w:val="a"/>
    <w:link w:val="a7"/>
    <w:uiPriority w:val="99"/>
    <w:unhideWhenUsed/>
    <w:rsid w:val="003D1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1DC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F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C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08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semiHidden/>
    <w:pPr>
      <w:widowControl/>
      <w:autoSpaceDE w:val="0"/>
      <w:autoSpaceDN w:val="0"/>
      <w:adjustRightInd w:val="0"/>
      <w:spacing w:line="360" w:lineRule="atLeast"/>
      <w:ind w:firstLine="600"/>
      <w:jc w:val="both"/>
      <w:textAlignment w:val="bottom"/>
    </w:pPr>
    <w:rPr>
      <w:rFonts w:eastAsia="細明體"/>
      <w:kern w:val="0"/>
      <w:sz w:val="28"/>
    </w:rPr>
  </w:style>
  <w:style w:type="paragraph" w:styleId="a6">
    <w:name w:val="header"/>
    <w:basedOn w:val="a"/>
    <w:link w:val="a7"/>
    <w:uiPriority w:val="99"/>
    <w:unhideWhenUsed/>
    <w:rsid w:val="003D1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1DC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F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C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08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B081-0CB5-4181-9D80-3F8058EA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養豬場衛生狀況檢查清單</vt:lpstr>
    </vt:vector>
  </TitlesOfParts>
  <Company>PRIT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養豬場衛生狀況檢查清單</dc:title>
  <dc:creator>PRIT</dc:creator>
  <cp:lastModifiedBy>cyyang</cp:lastModifiedBy>
  <cp:revision>4</cp:revision>
  <cp:lastPrinted>2012-09-04T23:54:00Z</cp:lastPrinted>
  <dcterms:created xsi:type="dcterms:W3CDTF">2012-09-10T10:36:00Z</dcterms:created>
  <dcterms:modified xsi:type="dcterms:W3CDTF">2012-09-11T00:17:00Z</dcterms:modified>
</cp:coreProperties>
</file>